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27" w:rsidRDefault="001D6DA6" w:rsidP="002F0DBF">
      <w:pPr>
        <w:tabs>
          <w:tab w:val="center" w:pos="4534"/>
          <w:tab w:val="right" w:pos="10003"/>
        </w:tabs>
        <w:spacing w:after="0" w:line="259" w:lineRule="auto"/>
        <w:ind w:left="0" w:firstLine="0"/>
      </w:pPr>
      <w:r>
        <w:rPr>
          <w:rFonts w:ascii="Calibri" w:eastAsia="Calibri" w:hAnsi="Calibri" w:cs="Calibri"/>
          <w:sz w:val="22"/>
        </w:rPr>
        <w:tab/>
      </w:r>
    </w:p>
    <w:p w:rsidR="002F0DBF" w:rsidRDefault="002F0DBF" w:rsidP="002F0DBF">
      <w:pPr>
        <w:spacing w:after="279" w:line="259" w:lineRule="auto"/>
        <w:ind w:left="258" w:firstLine="0"/>
        <w:rPr>
          <w:rFonts w:ascii="Calibri" w:eastAsia="Calibri" w:hAnsi="Calibri" w:cs="Calibri"/>
        </w:rPr>
      </w:pPr>
    </w:p>
    <w:tbl>
      <w:tblPr>
        <w:tblW w:w="0" w:type="auto"/>
        <w:tblLayout w:type="fixed"/>
        <w:tblCellMar>
          <w:left w:w="0" w:type="dxa"/>
          <w:right w:w="0" w:type="dxa"/>
        </w:tblCellMar>
        <w:tblLook w:val="0000" w:firstRow="0" w:lastRow="0" w:firstColumn="0" w:lastColumn="0" w:noHBand="0" w:noVBand="0"/>
      </w:tblPr>
      <w:tblGrid>
        <w:gridCol w:w="7709"/>
      </w:tblGrid>
      <w:tr w:rsidR="002F0DBF" w:rsidRPr="002F0DBF" w:rsidTr="003704F0">
        <w:trPr>
          <w:trHeight w:val="1002"/>
        </w:trPr>
        <w:tc>
          <w:tcPr>
            <w:tcW w:w="7709" w:type="dxa"/>
            <w:tcBorders>
              <w:top w:val="nil"/>
              <w:left w:val="nil"/>
              <w:bottom w:val="nil"/>
              <w:right w:val="nil"/>
            </w:tcBorders>
          </w:tcPr>
          <w:p w:rsidR="002F0DBF" w:rsidRPr="002F0DBF" w:rsidRDefault="002F0DBF" w:rsidP="002F0DBF">
            <w:pPr>
              <w:spacing w:line="259" w:lineRule="auto"/>
              <w:ind w:left="0" w:right="919" w:firstLine="0"/>
              <w:rPr>
                <w:rFonts w:asciiTheme="minorHAnsi" w:eastAsiaTheme="minorEastAsia" w:hAnsiTheme="minorHAnsi"/>
                <w:color w:val="auto"/>
                <w:sz w:val="22"/>
              </w:rPr>
            </w:pPr>
            <w:r w:rsidRPr="002F0DBF">
              <w:rPr>
                <w:rFonts w:asciiTheme="minorHAnsi" w:eastAsiaTheme="minorEastAsia" w:hAnsiTheme="minorHAnsi"/>
                <w:color w:val="auto"/>
                <w:sz w:val="22"/>
              </w:rPr>
              <w:t xml:space="preserve">EUROPEAN UNION </w:t>
            </w:r>
          </w:p>
          <w:p w:rsidR="002F0DBF" w:rsidRPr="002F0DBF" w:rsidRDefault="002F0DBF" w:rsidP="002F0DBF">
            <w:pPr>
              <w:spacing w:line="259" w:lineRule="auto"/>
              <w:ind w:left="0" w:right="919" w:firstLine="0"/>
              <w:rPr>
                <w:rFonts w:asciiTheme="minorHAnsi" w:eastAsiaTheme="minorEastAsia" w:hAnsiTheme="minorHAnsi"/>
                <w:color w:val="auto"/>
                <w:sz w:val="22"/>
              </w:rPr>
            </w:pPr>
            <w:r w:rsidRPr="002F0DBF">
              <w:rPr>
                <w:rFonts w:asciiTheme="minorHAnsi" w:eastAsiaTheme="minorEastAsia" w:hAnsiTheme="minorHAnsi"/>
                <w:color w:val="auto"/>
                <w:sz w:val="22"/>
              </w:rPr>
              <w:t xml:space="preserve">DELEGATION TO THE UNITED STATES OF AMERICA </w:t>
            </w:r>
          </w:p>
          <w:p w:rsidR="002F0DBF" w:rsidRPr="002F0DBF" w:rsidRDefault="002F0DBF" w:rsidP="002F0DBF">
            <w:pPr>
              <w:spacing w:line="259" w:lineRule="auto"/>
              <w:ind w:left="0" w:right="919" w:firstLine="0"/>
              <w:rPr>
                <w:rFonts w:asciiTheme="minorHAnsi" w:eastAsiaTheme="minorEastAsia" w:hAnsiTheme="minorHAnsi"/>
                <w:color w:val="auto"/>
                <w:sz w:val="22"/>
              </w:rPr>
            </w:pPr>
            <w:r w:rsidRPr="002F0DBF">
              <w:rPr>
                <w:rFonts w:asciiTheme="minorHAnsi" w:eastAsiaTheme="minorEastAsia" w:hAnsiTheme="minorHAnsi"/>
                <w:color w:val="auto"/>
                <w:sz w:val="22"/>
              </w:rPr>
              <w:t>Head of Delegation</w:t>
            </w:r>
          </w:p>
        </w:tc>
      </w:tr>
    </w:tbl>
    <w:p w:rsidR="00440927" w:rsidRDefault="002F0DBF" w:rsidP="002F0DBF">
      <w:pPr>
        <w:widowControl w:val="0"/>
        <w:autoSpaceDE w:val="0"/>
        <w:autoSpaceDN w:val="0"/>
        <w:adjustRightInd w:val="0"/>
        <w:spacing w:before="227" w:after="0" w:line="240" w:lineRule="auto"/>
        <w:ind w:left="0" w:firstLine="0"/>
        <w:jc w:val="center"/>
      </w:pPr>
      <w:r w:rsidRPr="002F0DBF">
        <w:rPr>
          <w:rFonts w:asciiTheme="minorHAnsi" w:eastAsiaTheme="minorEastAsia" w:hAnsiTheme="minorHAnsi"/>
          <w:noProof/>
          <w:color w:val="auto"/>
          <w:sz w:val="22"/>
        </w:rPr>
        <w:drawing>
          <wp:anchor distT="0" distB="0" distL="114300" distR="114300" simplePos="0" relativeHeight="251658240" behindDoc="0" locked="0" layoutInCell="1" allowOverlap="0">
            <wp:simplePos x="0" y="0"/>
            <wp:positionH relativeFrom="column">
              <wp:posOffset>161925</wp:posOffset>
            </wp:positionH>
            <wp:positionV relativeFrom="paragraph">
              <wp:posOffset>-641350</wp:posOffset>
            </wp:positionV>
            <wp:extent cx="913765" cy="61531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76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szCs w:val="24"/>
        </w:rPr>
        <w:t xml:space="preserve">                                                                                             </w:t>
      </w:r>
      <w:r w:rsidR="001D6DA6">
        <w:rPr>
          <w:rFonts w:ascii="Calibri" w:eastAsia="Calibri" w:hAnsi="Calibri" w:cs="Calibri"/>
        </w:rPr>
        <w:t xml:space="preserve"> </w:t>
      </w:r>
    </w:p>
    <w:p w:rsidR="002F0DBF" w:rsidRDefault="002F0DBF" w:rsidP="002F0DBF">
      <w:pPr>
        <w:pStyle w:val="Heading1"/>
      </w:pPr>
      <w:r>
        <w:t>Janitorial Services for the EU Delegation to the USA</w:t>
      </w:r>
    </w:p>
    <w:p w:rsidR="00440927" w:rsidRDefault="002F0DBF" w:rsidP="002F0DBF">
      <w:pPr>
        <w:pStyle w:val="Heading1"/>
      </w:pPr>
      <w:r>
        <w:t xml:space="preserve"> EEAS/DELUSAW/2022/OP/0015</w:t>
      </w:r>
      <w:r w:rsidRPr="002F0DBF">
        <w:t xml:space="preserve"> </w:t>
      </w:r>
      <w:r>
        <w:t xml:space="preserve">                                                                     </w:t>
      </w:r>
      <w:r w:rsidRPr="002F0DBF">
        <w:t>SITE VISIT</w:t>
      </w:r>
      <w:r>
        <w:t xml:space="preserve"> </w:t>
      </w:r>
    </w:p>
    <w:p w:rsidR="002F0DBF" w:rsidRPr="002F0DBF" w:rsidRDefault="002F0DBF" w:rsidP="002F0DBF"/>
    <w:p w:rsidR="00440927" w:rsidRDefault="001D6DA6">
      <w:pPr>
        <w:spacing w:after="226"/>
        <w:ind w:left="10" w:right="918"/>
      </w:pPr>
      <w:r>
        <w:t xml:space="preserve">The site / building visit is </w:t>
      </w:r>
      <w:r>
        <w:rPr>
          <w:b/>
        </w:rPr>
        <w:t>optional</w:t>
      </w:r>
      <w:r>
        <w:t xml:space="preserve"> for all candidates. </w:t>
      </w:r>
    </w:p>
    <w:p w:rsidR="00440927" w:rsidRDefault="001D6DA6">
      <w:pPr>
        <w:spacing w:after="227"/>
        <w:ind w:left="10" w:right="918"/>
      </w:pPr>
      <w:r w:rsidRPr="003C735E">
        <w:rPr>
          <w:b/>
        </w:rPr>
        <w:t>A visit will be organ</w:t>
      </w:r>
      <w:bookmarkStart w:id="0" w:name="_GoBack"/>
      <w:bookmarkEnd w:id="0"/>
      <w:r w:rsidRPr="003C735E">
        <w:rPr>
          <w:b/>
        </w:rPr>
        <w:t>ized on</w:t>
      </w:r>
      <w:r w:rsidR="004B67C6" w:rsidRPr="003C735E">
        <w:rPr>
          <w:b/>
        </w:rPr>
        <w:t xml:space="preserve"> the 27</w:t>
      </w:r>
      <w:r w:rsidR="004B67C6" w:rsidRPr="003C735E">
        <w:rPr>
          <w:b/>
          <w:vertAlign w:val="superscript"/>
        </w:rPr>
        <w:t>th</w:t>
      </w:r>
      <w:r w:rsidR="004B67C6" w:rsidRPr="003C735E">
        <w:rPr>
          <w:b/>
        </w:rPr>
        <w:t xml:space="preserve"> June</w:t>
      </w:r>
      <w:r w:rsidR="00456492" w:rsidRPr="003C735E">
        <w:rPr>
          <w:b/>
        </w:rPr>
        <w:t xml:space="preserve"> 2022</w:t>
      </w:r>
      <w:r w:rsidR="004B67C6">
        <w:t xml:space="preserve">. </w:t>
      </w:r>
      <w:r>
        <w:t xml:space="preserve"> </w:t>
      </w:r>
    </w:p>
    <w:p w:rsidR="00440927" w:rsidRDefault="001D6DA6">
      <w:pPr>
        <w:ind w:left="10" w:right="918"/>
      </w:pPr>
      <w:r>
        <w:t xml:space="preserve">The terms of the visit are as follows: </w:t>
      </w:r>
    </w:p>
    <w:p w:rsidR="00440927" w:rsidRDefault="001D6DA6">
      <w:pPr>
        <w:spacing w:after="0" w:line="259" w:lineRule="auto"/>
        <w:ind w:left="0" w:firstLine="0"/>
      </w:pPr>
      <w:r>
        <w:t xml:space="preserve"> </w:t>
      </w:r>
    </w:p>
    <w:p w:rsidR="00440927" w:rsidRDefault="001D6DA6" w:rsidP="004B67C6">
      <w:pPr>
        <w:numPr>
          <w:ilvl w:val="0"/>
          <w:numId w:val="1"/>
        </w:numPr>
        <w:spacing w:after="0" w:line="238" w:lineRule="auto"/>
        <w:ind w:right="918" w:hanging="360"/>
        <w:jc w:val="both"/>
      </w:pPr>
      <w:r>
        <w:t xml:space="preserve">For security reasons, the site visit shall be limited to public areas on the ground floor of the building. Tenderers will not be able to enter the upper floors of the EU Delegation. The visit shall enable tenderers to get accustomed with the specificities of the premises as all the materials and floorings used in the upper floors </w:t>
      </w:r>
      <w:r w:rsidR="004B67C6">
        <w:t>can</w:t>
      </w:r>
      <w:r>
        <w:t xml:space="preserve"> be found on the ground floor. </w:t>
      </w:r>
    </w:p>
    <w:p w:rsidR="00440927" w:rsidRDefault="001D6DA6">
      <w:pPr>
        <w:spacing w:after="0" w:line="259" w:lineRule="auto"/>
        <w:ind w:left="720" w:firstLine="0"/>
      </w:pPr>
      <w:r>
        <w:t xml:space="preserve"> </w:t>
      </w:r>
    </w:p>
    <w:p w:rsidR="00440927" w:rsidRDefault="001D6DA6">
      <w:pPr>
        <w:numPr>
          <w:ilvl w:val="0"/>
          <w:numId w:val="1"/>
        </w:numPr>
        <w:ind w:right="918" w:hanging="360"/>
      </w:pPr>
      <w:r>
        <w:t xml:space="preserve">The tenderer completes and signs the </w:t>
      </w:r>
      <w:proofErr w:type="gramStart"/>
      <w:r>
        <w:t>site visit request form</w:t>
      </w:r>
      <w:proofErr w:type="gramEnd"/>
      <w:r>
        <w:t xml:space="preserve">. </w:t>
      </w:r>
    </w:p>
    <w:p w:rsidR="00440927" w:rsidRDefault="001D6DA6">
      <w:pPr>
        <w:spacing w:after="0" w:line="259" w:lineRule="auto"/>
        <w:ind w:left="720" w:firstLine="0"/>
      </w:pPr>
      <w:r>
        <w:t xml:space="preserve"> </w:t>
      </w:r>
    </w:p>
    <w:p w:rsidR="00440927" w:rsidRPr="004B67C6" w:rsidRDefault="001D6DA6" w:rsidP="004B67C6">
      <w:pPr>
        <w:numPr>
          <w:ilvl w:val="0"/>
          <w:numId w:val="1"/>
        </w:numPr>
        <w:ind w:right="918" w:hanging="360"/>
      </w:pPr>
      <w:r w:rsidRPr="004B67C6">
        <w:t xml:space="preserve">The tenderer sends the completed form and a copy of the visitor's identity card / passport to the electronic mail: </w:t>
      </w:r>
      <w:r w:rsidRPr="004B67C6">
        <w:rPr>
          <w:color w:val="0000FF"/>
          <w:u w:val="single" w:color="0000FF"/>
        </w:rPr>
        <w:t>delegation-usa-admin-</w:t>
      </w:r>
      <w:proofErr w:type="gramStart"/>
      <w:r w:rsidRPr="004B67C6">
        <w:rPr>
          <w:color w:val="0000FF"/>
          <w:u w:val="single" w:color="0000FF"/>
        </w:rPr>
        <w:t>tenders@eeas.europa.eu</w:t>
      </w:r>
      <w:r w:rsidRPr="004B67C6">
        <w:t xml:space="preserve">  </w:t>
      </w:r>
      <w:r w:rsidRPr="003C735E">
        <w:rPr>
          <w:b/>
        </w:rPr>
        <w:t>by</w:t>
      </w:r>
      <w:proofErr w:type="gramEnd"/>
      <w:r w:rsidRPr="003C735E">
        <w:rPr>
          <w:b/>
        </w:rPr>
        <w:t xml:space="preserve"> </w:t>
      </w:r>
      <w:r w:rsidR="004B67C6" w:rsidRPr="003C735E">
        <w:rPr>
          <w:b/>
        </w:rPr>
        <w:t>20</w:t>
      </w:r>
      <w:r w:rsidR="004B67C6" w:rsidRPr="003C735E">
        <w:rPr>
          <w:b/>
          <w:vertAlign w:val="superscript"/>
        </w:rPr>
        <w:t>th</w:t>
      </w:r>
      <w:r w:rsidR="004B67C6" w:rsidRPr="003C735E">
        <w:rPr>
          <w:b/>
        </w:rPr>
        <w:t xml:space="preserve"> June on 17h00 hour at the latest (Washington DC local time)</w:t>
      </w:r>
      <w:r w:rsidRPr="004B67C6">
        <w:t xml:space="preserve">. </w:t>
      </w:r>
    </w:p>
    <w:p w:rsidR="00440927" w:rsidRDefault="001D6DA6">
      <w:pPr>
        <w:ind w:left="730" w:right="918"/>
      </w:pPr>
      <w:r w:rsidRPr="004B67C6">
        <w:t>Please note that only the person indicated in the form, whose identity card / passport has been sent, will be allowed to access the building.</w:t>
      </w:r>
      <w:r>
        <w:t xml:space="preserve"> </w:t>
      </w:r>
    </w:p>
    <w:p w:rsidR="00440927" w:rsidRDefault="001D6DA6">
      <w:pPr>
        <w:spacing w:after="0" w:line="259" w:lineRule="auto"/>
        <w:ind w:left="720" w:firstLine="0"/>
      </w:pPr>
      <w:r>
        <w:t xml:space="preserve"> </w:t>
      </w:r>
    </w:p>
    <w:p w:rsidR="00440927" w:rsidRDefault="001D6DA6">
      <w:pPr>
        <w:numPr>
          <w:ilvl w:val="0"/>
          <w:numId w:val="1"/>
        </w:numPr>
        <w:ind w:right="918" w:hanging="360"/>
      </w:pPr>
      <w:r>
        <w:t xml:space="preserve">After a few </w:t>
      </w:r>
      <w:r w:rsidR="004B67C6">
        <w:t>days,</w:t>
      </w:r>
      <w:r>
        <w:t xml:space="preserve"> the tenderer will receive a message informing him of the </w:t>
      </w:r>
      <w:r w:rsidR="004B67C6">
        <w:t xml:space="preserve">exact </w:t>
      </w:r>
      <w:r>
        <w:t xml:space="preserve">time of </w:t>
      </w:r>
      <w:r w:rsidR="004B67C6">
        <w:t xml:space="preserve">the </w:t>
      </w:r>
      <w:r>
        <w:t xml:space="preserve">visit. </w:t>
      </w:r>
    </w:p>
    <w:p w:rsidR="00440927" w:rsidRDefault="001D6DA6">
      <w:pPr>
        <w:spacing w:after="0" w:line="259" w:lineRule="auto"/>
        <w:ind w:left="720" w:firstLine="0"/>
      </w:pPr>
      <w:r>
        <w:t xml:space="preserve"> </w:t>
      </w:r>
    </w:p>
    <w:p w:rsidR="00440927" w:rsidRDefault="001D6DA6">
      <w:pPr>
        <w:numPr>
          <w:ilvl w:val="0"/>
          <w:numId w:val="1"/>
        </w:numPr>
        <w:ind w:right="918" w:hanging="360"/>
      </w:pPr>
      <w:r>
        <w:t>On the day of the visit</w:t>
      </w:r>
      <w:r w:rsidR="004B67C6">
        <w:t xml:space="preserve"> and at the indicated time</w:t>
      </w:r>
      <w:r>
        <w:t xml:space="preserve">, the visitor will come to reception with a copy of their identity card / passport and the </w:t>
      </w:r>
      <w:r w:rsidR="00103E1D">
        <w:t xml:space="preserve">form. </w:t>
      </w:r>
    </w:p>
    <w:p w:rsidR="00440927" w:rsidRDefault="001D6DA6">
      <w:pPr>
        <w:spacing w:after="0" w:line="259" w:lineRule="auto"/>
        <w:ind w:left="360" w:firstLine="0"/>
      </w:pPr>
      <w:r>
        <w:t xml:space="preserve"> </w:t>
      </w:r>
    </w:p>
    <w:p w:rsidR="00440927" w:rsidRDefault="001D6DA6">
      <w:pPr>
        <w:ind w:left="10" w:right="918"/>
      </w:pPr>
      <w:r>
        <w:t xml:space="preserve">After the site visit period, the questions asked and the answers will be published via the </w:t>
      </w:r>
      <w:proofErr w:type="spellStart"/>
      <w:r>
        <w:t>eTendering</w:t>
      </w:r>
      <w:proofErr w:type="spellEnd"/>
      <w:r>
        <w:t xml:space="preserve"> platform so that all bidders are informed: </w:t>
      </w:r>
    </w:p>
    <w:p w:rsidR="002F0DBF" w:rsidRDefault="002F0DBF">
      <w:pPr>
        <w:ind w:left="10" w:right="918"/>
      </w:pPr>
    </w:p>
    <w:p w:rsidR="00440927" w:rsidRDefault="001D6DA6">
      <w:pPr>
        <w:spacing w:after="0" w:line="259" w:lineRule="auto"/>
        <w:ind w:left="0" w:firstLine="0"/>
      </w:pPr>
      <w:r>
        <w:t xml:space="preserve"> </w:t>
      </w:r>
      <w:hyperlink r:id="rId6" w:history="1">
        <w:r w:rsidR="002F0DBF" w:rsidRPr="00FC112F">
          <w:rPr>
            <w:rStyle w:val="Hyperlink"/>
          </w:rPr>
          <w:t>https://etendering.ted.europa.eu/cft/cft-display.html?cftId=10452</w:t>
        </w:r>
      </w:hyperlink>
      <w:r w:rsidR="002F0DBF">
        <w:t xml:space="preserve"> </w:t>
      </w:r>
    </w:p>
    <w:p w:rsidR="00440927" w:rsidRDefault="00440927">
      <w:pPr>
        <w:spacing w:after="0" w:line="259" w:lineRule="auto"/>
        <w:ind w:left="0" w:firstLine="0"/>
      </w:pPr>
    </w:p>
    <w:p w:rsidR="00440927" w:rsidRDefault="001D6DA6">
      <w:pPr>
        <w:ind w:left="0" w:right="3289" w:firstLine="2417"/>
      </w:pPr>
      <w:r>
        <w:t xml:space="preserve">----------------------------------------------------- </w:t>
      </w:r>
      <w:r>
        <w:rPr>
          <w:color w:val="0070C0"/>
        </w:rPr>
        <w:t xml:space="preserve"> </w:t>
      </w:r>
      <w:r>
        <w:rPr>
          <w:color w:val="0070C0"/>
        </w:rPr>
        <w:tab/>
      </w:r>
      <w:r>
        <w:t xml:space="preserve"> </w:t>
      </w:r>
    </w:p>
    <w:p w:rsidR="00440927" w:rsidRDefault="001D6DA6">
      <w:pPr>
        <w:pStyle w:val="Heading1"/>
        <w:ind w:right="936"/>
      </w:pPr>
      <w:r>
        <w:t xml:space="preserve">Site visit request form </w:t>
      </w:r>
    </w:p>
    <w:p w:rsidR="00440927" w:rsidRDefault="001D6DA6">
      <w:pPr>
        <w:spacing w:after="0" w:line="259" w:lineRule="auto"/>
        <w:ind w:left="0" w:right="874" w:firstLine="0"/>
        <w:jc w:val="center"/>
      </w:pPr>
      <w:r>
        <w:rPr>
          <w:b/>
        </w:rPr>
        <w:t xml:space="preserve"> </w:t>
      </w:r>
    </w:p>
    <w:p w:rsidR="00440927" w:rsidRDefault="001D6DA6">
      <w:pPr>
        <w:spacing w:after="0" w:line="259" w:lineRule="auto"/>
        <w:ind w:left="0" w:right="874" w:firstLine="0"/>
        <w:jc w:val="center"/>
      </w:pPr>
      <w:r>
        <w:rPr>
          <w:b/>
        </w:rPr>
        <w:t xml:space="preserve"> </w:t>
      </w:r>
    </w:p>
    <w:p w:rsidR="00440927" w:rsidRDefault="001D6DA6">
      <w:pPr>
        <w:ind w:left="10" w:right="918"/>
      </w:pPr>
      <w:r>
        <w:rPr>
          <w:u w:val="single" w:color="000000"/>
        </w:rPr>
        <w:t>Title</w:t>
      </w:r>
      <w:r>
        <w:t xml:space="preserve">: Provision of janitorial services for the Delegation of the European Union to the USA </w:t>
      </w:r>
    </w:p>
    <w:p w:rsidR="00440927" w:rsidRDefault="001D6DA6">
      <w:pPr>
        <w:spacing w:after="0" w:line="259" w:lineRule="auto"/>
        <w:ind w:left="0" w:firstLine="0"/>
      </w:pPr>
      <w:r>
        <w:t xml:space="preserve"> </w:t>
      </w:r>
    </w:p>
    <w:p w:rsidR="00440927" w:rsidRDefault="001D6DA6">
      <w:pPr>
        <w:ind w:left="10" w:right="918"/>
      </w:pPr>
      <w:r>
        <w:rPr>
          <w:u w:val="single" w:color="000000"/>
        </w:rPr>
        <w:t>Reference</w:t>
      </w:r>
      <w:r>
        <w:t>: EEAS/DELUSAW/2022/OP/0015</w:t>
      </w:r>
    </w:p>
    <w:p w:rsidR="00440927" w:rsidRDefault="001D6DA6">
      <w:pPr>
        <w:spacing w:after="0" w:line="259" w:lineRule="auto"/>
        <w:ind w:left="0" w:firstLine="0"/>
      </w:pPr>
      <w:r>
        <w:t xml:space="preserve"> </w:t>
      </w:r>
    </w:p>
    <w:p w:rsidR="00440927" w:rsidRDefault="001D6DA6">
      <w:pPr>
        <w:spacing w:after="0" w:line="259" w:lineRule="auto"/>
        <w:ind w:left="0" w:firstLine="0"/>
      </w:pPr>
      <w:r>
        <w:rPr>
          <w:u w:val="single" w:color="000000"/>
        </w:rPr>
        <w:t>Addres</w:t>
      </w:r>
      <w:r>
        <w:t xml:space="preserve">s: </w:t>
      </w:r>
    </w:p>
    <w:p w:rsidR="00440927" w:rsidRDefault="001D6DA6">
      <w:pPr>
        <w:spacing w:after="0" w:line="259" w:lineRule="auto"/>
        <w:ind w:left="0" w:firstLine="0"/>
      </w:pPr>
      <w:r>
        <w:rPr>
          <w:rFonts w:ascii="Calibri" w:eastAsia="Calibri" w:hAnsi="Calibri" w:cs="Calibri"/>
        </w:rPr>
        <w:lastRenderedPageBreak/>
        <w:t xml:space="preserve"> </w:t>
      </w:r>
    </w:p>
    <w:p w:rsidR="00440927" w:rsidRDefault="001D6DA6">
      <w:pPr>
        <w:ind w:left="10" w:right="918"/>
      </w:pPr>
      <w:r>
        <w:t xml:space="preserve">EU Delegation to the USA </w:t>
      </w:r>
    </w:p>
    <w:p w:rsidR="00440927" w:rsidRDefault="001D6DA6">
      <w:pPr>
        <w:ind w:left="10" w:right="918"/>
      </w:pPr>
      <w:r>
        <w:t xml:space="preserve">2175 K Street NW, Suite #800 </w:t>
      </w:r>
    </w:p>
    <w:p w:rsidR="00440927" w:rsidRDefault="001D6DA6">
      <w:pPr>
        <w:ind w:left="10" w:right="918"/>
      </w:pPr>
      <w:r>
        <w:t xml:space="preserve">Washington, DC 20037 </w:t>
      </w:r>
    </w:p>
    <w:p w:rsidR="00440927" w:rsidRDefault="001D6DA6">
      <w:pPr>
        <w:spacing w:after="0" w:line="259" w:lineRule="auto"/>
        <w:ind w:left="0" w:firstLine="0"/>
      </w:pPr>
      <w:r>
        <w:t xml:space="preserve"> </w:t>
      </w:r>
    </w:p>
    <w:p w:rsidR="00440927" w:rsidRDefault="001D6DA6">
      <w:pPr>
        <w:spacing w:after="314"/>
        <w:ind w:left="10" w:right="918"/>
      </w:pPr>
      <w:r>
        <w:t xml:space="preserve">Name of the economic operator:  </w:t>
      </w:r>
    </w:p>
    <w:p w:rsidR="00440927" w:rsidRDefault="001D6DA6">
      <w:pPr>
        <w:ind w:left="10" w:right="918"/>
      </w:pPr>
      <w:r>
        <w:t xml:space="preserve">………………………………………………………………………………………… </w:t>
      </w:r>
    </w:p>
    <w:p w:rsidR="00440927" w:rsidRDefault="001D6DA6">
      <w:pPr>
        <w:spacing w:after="14" w:line="259" w:lineRule="auto"/>
        <w:ind w:left="0" w:firstLine="0"/>
      </w:pPr>
      <w:r>
        <w:t xml:space="preserve"> </w:t>
      </w:r>
    </w:p>
    <w:p w:rsidR="00440927" w:rsidRDefault="001D6DA6">
      <w:pPr>
        <w:spacing w:after="309"/>
        <w:ind w:left="10" w:right="918"/>
      </w:pPr>
      <w:r>
        <w:t xml:space="preserve">Name of designated visitor: </w:t>
      </w:r>
    </w:p>
    <w:p w:rsidR="00440927" w:rsidRDefault="001D6DA6">
      <w:pPr>
        <w:spacing w:after="265"/>
        <w:ind w:left="10" w:right="918"/>
      </w:pPr>
      <w:r>
        <w:t xml:space="preserve">…………………………………………………………………………………………. </w:t>
      </w:r>
    </w:p>
    <w:p w:rsidR="00440927" w:rsidRDefault="001D6DA6">
      <w:pPr>
        <w:ind w:left="10" w:right="918"/>
      </w:pPr>
      <w:r>
        <w:t xml:space="preserve">Please note that each tenderer can nominate only one person, and </w:t>
      </w:r>
      <w:proofErr w:type="gramStart"/>
      <w:r>
        <w:t>this person must be employed by the tenderer</w:t>
      </w:r>
      <w:proofErr w:type="gramEnd"/>
      <w:r>
        <w:t xml:space="preserve">. No deviation from this rule is possible. </w:t>
      </w:r>
    </w:p>
    <w:p w:rsidR="00440927" w:rsidRDefault="001D6DA6">
      <w:pPr>
        <w:spacing w:after="17" w:line="259" w:lineRule="auto"/>
        <w:ind w:left="0" w:firstLine="0"/>
      </w:pPr>
      <w:r>
        <w:t xml:space="preserve">  </w:t>
      </w:r>
    </w:p>
    <w:p w:rsidR="00440927" w:rsidRDefault="001D6DA6">
      <w:pPr>
        <w:ind w:left="10" w:right="918"/>
      </w:pPr>
      <w:r>
        <w:t xml:space="preserve">A copy of a visitor's identity document </w:t>
      </w:r>
      <w:proofErr w:type="gramStart"/>
      <w:r>
        <w:t>must be attached</w:t>
      </w:r>
      <w:proofErr w:type="gramEnd"/>
      <w:r>
        <w:t xml:space="preserve"> to this form in order for your request to be accepted and taken into account. </w:t>
      </w:r>
    </w:p>
    <w:p w:rsidR="00440927" w:rsidRDefault="001D6DA6">
      <w:pPr>
        <w:spacing w:after="54" w:line="259" w:lineRule="auto"/>
        <w:ind w:left="0" w:firstLine="0"/>
      </w:pPr>
      <w:r>
        <w:t xml:space="preserve"> </w:t>
      </w:r>
    </w:p>
    <w:p w:rsidR="00440927" w:rsidRDefault="001D6DA6">
      <w:pPr>
        <w:spacing w:line="307" w:lineRule="auto"/>
        <w:ind w:left="10" w:right="5944"/>
      </w:pPr>
      <w:r>
        <w:t xml:space="preserve">Place: …………………………….. Date: …………………………….. </w:t>
      </w:r>
    </w:p>
    <w:p w:rsidR="00440927" w:rsidRDefault="001D6DA6">
      <w:pPr>
        <w:spacing w:after="16" w:line="259" w:lineRule="auto"/>
        <w:ind w:left="0" w:firstLine="0"/>
      </w:pPr>
      <w:r>
        <w:t xml:space="preserve"> </w:t>
      </w:r>
    </w:p>
    <w:p w:rsidR="00440927" w:rsidRDefault="001D6DA6">
      <w:pPr>
        <w:spacing w:after="314"/>
        <w:ind w:left="10" w:right="918"/>
      </w:pPr>
      <w:r>
        <w:t xml:space="preserve">Name of the legal representative of the economic operator:  </w:t>
      </w:r>
    </w:p>
    <w:p w:rsidR="00440927" w:rsidRDefault="001D6DA6">
      <w:pPr>
        <w:spacing w:after="267"/>
        <w:ind w:left="10" w:right="918"/>
      </w:pPr>
      <w:r>
        <w:t xml:space="preserve">……………………………………. </w:t>
      </w:r>
    </w:p>
    <w:p w:rsidR="00440927" w:rsidRDefault="001D6DA6">
      <w:pPr>
        <w:spacing w:after="19" w:line="259" w:lineRule="auto"/>
        <w:ind w:left="0" w:firstLine="0"/>
      </w:pPr>
      <w:r>
        <w:t xml:space="preserve"> </w:t>
      </w:r>
    </w:p>
    <w:p w:rsidR="00440927" w:rsidRDefault="001D6DA6">
      <w:pPr>
        <w:ind w:left="10" w:right="918"/>
      </w:pPr>
      <w:r>
        <w:t xml:space="preserve">Signature: </w:t>
      </w:r>
    </w:p>
    <w:p w:rsidR="00440927" w:rsidRDefault="001D6DA6">
      <w:pPr>
        <w:spacing w:after="16" w:line="259" w:lineRule="auto"/>
        <w:ind w:left="0" w:firstLine="0"/>
      </w:pPr>
      <w:r>
        <w:t xml:space="preserve"> </w:t>
      </w:r>
    </w:p>
    <w:p w:rsidR="00440927" w:rsidRDefault="001D6DA6">
      <w:pPr>
        <w:spacing w:after="0" w:line="259" w:lineRule="auto"/>
        <w:ind w:left="0" w:firstLine="0"/>
      </w:pPr>
      <w:r>
        <w:rPr>
          <w:color w:val="4F81BD"/>
        </w:rPr>
        <w:t xml:space="preserve"> </w:t>
      </w:r>
    </w:p>
    <w:p w:rsidR="00440927" w:rsidRDefault="001D6DA6">
      <w:pPr>
        <w:spacing w:after="0" w:line="240" w:lineRule="auto"/>
        <w:ind w:left="0" w:right="359" w:firstLine="0"/>
      </w:pPr>
      <w:r>
        <w:rPr>
          <w:i/>
          <w:color w:val="4F81BD"/>
          <w:sz w:val="20"/>
        </w:rPr>
        <w:t xml:space="preserve">Please send this completed and signed form and a copy of the visitor's ID in PDF format to the following email address: </w:t>
      </w:r>
      <w:r>
        <w:rPr>
          <w:i/>
          <w:color w:val="0000FF"/>
          <w:sz w:val="20"/>
          <w:u w:val="single" w:color="0000FF"/>
        </w:rPr>
        <w:t>delegation-usa-admin-tenders@eeas.europa.eu</w:t>
      </w:r>
      <w:r>
        <w:rPr>
          <w:i/>
          <w:color w:val="4F81BD"/>
          <w:sz w:val="20"/>
        </w:rPr>
        <w:t xml:space="preserve">  </w:t>
      </w:r>
    </w:p>
    <w:p w:rsidR="00440927" w:rsidRDefault="001D6DA6">
      <w:pPr>
        <w:spacing w:after="0" w:line="259" w:lineRule="auto"/>
        <w:ind w:left="0" w:right="884" w:firstLine="0"/>
        <w:jc w:val="center"/>
      </w:pPr>
      <w:r>
        <w:rPr>
          <w:i/>
          <w:sz w:val="20"/>
        </w:rPr>
        <w:t xml:space="preserve"> </w:t>
      </w:r>
    </w:p>
    <w:p w:rsidR="00440927" w:rsidRDefault="001D6DA6">
      <w:pPr>
        <w:spacing w:after="2802" w:line="259" w:lineRule="auto"/>
        <w:ind w:left="0" w:firstLine="0"/>
      </w:pPr>
      <w:r>
        <w:rPr>
          <w:i/>
          <w:sz w:val="20"/>
        </w:rPr>
        <w:t xml:space="preserve"> </w:t>
      </w:r>
    </w:p>
    <w:p w:rsidR="00440927" w:rsidRDefault="001D6DA6">
      <w:pPr>
        <w:spacing w:after="0" w:line="259" w:lineRule="auto"/>
        <w:ind w:left="0" w:right="931" w:firstLine="0"/>
        <w:jc w:val="center"/>
      </w:pPr>
      <w:r>
        <w:rPr>
          <w:sz w:val="16"/>
        </w:rPr>
        <w:t xml:space="preserve">2 </w:t>
      </w:r>
    </w:p>
    <w:p w:rsidR="00440927" w:rsidRDefault="001D6DA6">
      <w:pPr>
        <w:spacing w:after="0" w:line="259" w:lineRule="auto"/>
        <w:ind w:left="0" w:firstLine="0"/>
      </w:pPr>
      <w:r>
        <w:rPr>
          <w:sz w:val="16"/>
        </w:rPr>
        <w:t xml:space="preserve"> </w:t>
      </w:r>
    </w:p>
    <w:sectPr w:rsidR="00440927">
      <w:pgSz w:w="11906" w:h="16838"/>
      <w:pgMar w:top="619" w:right="484" w:bottom="313"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808F8"/>
    <w:multiLevelType w:val="hybridMultilevel"/>
    <w:tmpl w:val="9C2CCB80"/>
    <w:lvl w:ilvl="0" w:tplc="A70028D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436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8A9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48F3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8103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42E9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674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649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2258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40927"/>
    <w:rsid w:val="00103E1D"/>
    <w:rsid w:val="001D6DA6"/>
    <w:rsid w:val="002F0DBF"/>
    <w:rsid w:val="003C735E"/>
    <w:rsid w:val="00440927"/>
    <w:rsid w:val="00456492"/>
    <w:rsid w:val="004B67C6"/>
    <w:rsid w:val="00A3585E"/>
    <w:rsid w:val="00C6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656FB-FDD5-49D7-A0E1-5FDD87BD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85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right="930"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2F0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endering.ted.europa.eu/cft/cft-display.html?cftId=1045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taymama</dc:creator>
  <cp:keywords/>
  <cp:lastModifiedBy>RUIZ FABRA Helena (EEAS)</cp:lastModifiedBy>
  <cp:revision>4</cp:revision>
  <dcterms:created xsi:type="dcterms:W3CDTF">2022-06-02T09:46:00Z</dcterms:created>
  <dcterms:modified xsi:type="dcterms:W3CDTF">2022-06-02T10:01:00Z</dcterms:modified>
</cp:coreProperties>
</file>