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6EC646D7" w:rsidR="00DA410F" w:rsidRPr="00370A7F" w:rsidRDefault="00DA410F" w:rsidP="00370A7F">
      <w:pPr>
        <w:spacing w:before="240" w:after="240"/>
        <w:jc w:val="center"/>
        <w:rPr>
          <w:b/>
          <w:bCs/>
          <w:noProof/>
          <w:sz w:val="28"/>
          <w:szCs w:val="28"/>
        </w:rPr>
      </w:pPr>
      <w:bookmarkStart w:id="0" w:name="_GoBack"/>
      <w:bookmarkEnd w:id="0"/>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722F5BEF" w:rsidR="00702372" w:rsidRPr="00370A7F" w:rsidRDefault="00702372" w:rsidP="00370A7F">
      <w:pPr>
        <w:spacing w:before="100" w:beforeAutospacing="1" w:after="100" w:afterAutospacing="1"/>
        <w:jc w:val="both"/>
        <w:rPr>
          <w:b/>
          <w:bCs/>
        </w:rPr>
      </w:pPr>
      <w:r w:rsidRPr="00897E28">
        <w:rPr>
          <w:b/>
          <w:bCs/>
        </w:rPr>
        <w:t>Procedure reference number:</w:t>
      </w:r>
      <w:r w:rsidR="00DE5492" w:rsidRPr="00DE5492">
        <w:t xml:space="preserve"> </w:t>
      </w:r>
      <w:r w:rsidR="00DE5492" w:rsidRPr="00DE5492">
        <w:rPr>
          <w:b/>
          <w:bCs/>
        </w:rPr>
        <w:t>EEAS/DELUSAW/2022/OP/0015</w:t>
      </w:r>
    </w:p>
    <w:p w14:paraId="60A66E87" w14:textId="597240C1" w:rsidR="00702372" w:rsidRPr="00370A7F" w:rsidRDefault="00702372" w:rsidP="00370A7F">
      <w:pPr>
        <w:spacing w:before="100" w:beforeAutospacing="1" w:after="100" w:afterAutospacing="1"/>
        <w:jc w:val="both"/>
        <w:rPr>
          <w:b/>
          <w:bCs/>
        </w:rPr>
      </w:pPr>
      <w:r w:rsidRPr="00897E28">
        <w:rPr>
          <w:b/>
          <w:bCs/>
        </w:rPr>
        <w:t xml:space="preserve">Procedure title: </w:t>
      </w:r>
      <w:r w:rsidR="00DE5492" w:rsidRPr="00DE5492">
        <w:rPr>
          <w:b/>
          <w:bCs/>
        </w:rPr>
        <w:t>Janitorial Services for the EU Delegation to the USA</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4D79F392"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[Option 1 when the candidate or tenderer 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12AD7C10"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[Option 2 when the candidate or tenderer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w:t>
            </w:r>
            <w:r w:rsidRPr="00F76ABA">
              <w:rPr>
                <w:noProof/>
              </w:rPr>
              <w:lastRenderedPageBreak/>
              <w:t xml:space="preserve">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13E26">
              <w:rPr>
                <w:noProof/>
              </w:rPr>
            </w:r>
            <w:r w:rsidR="00313E26">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3"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3"/>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897E28">
              <w:t>money laundering</w:t>
            </w:r>
            <w:bookmarkStart w:id="16" w:name="_DV_C391"/>
            <w:r w:rsidR="00C475D8" w:rsidRPr="00583379">
              <w:rPr>
                <w:color w:val="000000"/>
              </w:rPr>
              <w:t xml:space="preserve"> or</w:t>
            </w:r>
            <w:bookmarkStart w:id="17" w:name="_DV_M252"/>
            <w:bookmarkEnd w:id="16"/>
            <w:bookmarkEnd w:id="17"/>
            <w:r w:rsidR="00C475D8" w:rsidRPr="00897E28">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1536C7">
              <w:t>terrorist offences</w:t>
            </w:r>
            <w:bookmarkStart w:id="22"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583379">
              <w:rPr>
                <w:color w:val="000000"/>
              </w:rPr>
              <w:t>;</w:t>
            </w:r>
            <w:bookmarkEnd w:id="23"/>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897E28">
              <w:t xml:space="preserve">child labour or other </w:t>
            </w:r>
            <w:r w:rsidR="00A25C17" w:rsidRPr="00897E28">
              <w:t>offences concerning</w:t>
            </w:r>
            <w:r w:rsidRPr="00897E28">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lastRenderedPageBreak/>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3"/>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9"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254605FC"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59D3B800"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18747B31"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4"/>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383BE9" w:rsidR="00E25A58" w:rsidRDefault="00E25A58" w:rsidP="00E25A58">
      <w:pPr>
        <w:pStyle w:val="Title"/>
        <w:rPr>
          <w:noProof/>
        </w:rPr>
      </w:pPr>
      <w:r>
        <w:rPr>
          <w:noProof/>
        </w:rPr>
        <w:t>I – 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C02126" w14:paraId="75464740" w14:textId="77777777" w:rsidTr="00512399">
        <w:tc>
          <w:tcPr>
            <w:tcW w:w="7344" w:type="dxa"/>
            <w:shd w:val="clear" w:color="auto" w:fill="auto"/>
          </w:tcPr>
          <w:p w14:paraId="52789720" w14:textId="77777777" w:rsidR="00C02126" w:rsidRPr="00C475D8" w:rsidRDefault="00C02126" w:rsidP="00512399">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74A8CD3" w14:textId="77777777" w:rsidR="00C02126" w:rsidRDefault="00C02126" w:rsidP="00512399">
            <w:pPr>
              <w:spacing w:before="240" w:after="120"/>
              <w:jc w:val="both"/>
              <w:rPr>
                <w:noProof/>
              </w:rPr>
            </w:pPr>
            <w:r>
              <w:rPr>
                <w:noProof/>
              </w:rPr>
              <w:t>YES</w:t>
            </w:r>
          </w:p>
        </w:tc>
        <w:tc>
          <w:tcPr>
            <w:tcW w:w="608" w:type="dxa"/>
            <w:shd w:val="clear" w:color="auto" w:fill="auto"/>
          </w:tcPr>
          <w:p w14:paraId="02097191" w14:textId="77777777" w:rsidR="00C02126" w:rsidRDefault="00C02126" w:rsidP="00512399">
            <w:pPr>
              <w:spacing w:before="240" w:after="120"/>
              <w:jc w:val="both"/>
              <w:rPr>
                <w:noProof/>
              </w:rPr>
            </w:pPr>
            <w:r>
              <w:rPr>
                <w:noProof/>
              </w:rPr>
              <w:t>NO</w:t>
            </w:r>
          </w:p>
        </w:tc>
        <w:tc>
          <w:tcPr>
            <w:tcW w:w="630" w:type="dxa"/>
            <w:shd w:val="clear" w:color="auto" w:fill="auto"/>
          </w:tcPr>
          <w:p w14:paraId="3F568558" w14:textId="77777777" w:rsidR="00C02126" w:rsidRDefault="00C02126" w:rsidP="00512399">
            <w:pPr>
              <w:spacing w:before="240" w:after="120"/>
              <w:jc w:val="both"/>
              <w:rPr>
                <w:noProof/>
              </w:rPr>
            </w:pPr>
            <w:r>
              <w:rPr>
                <w:noProof/>
              </w:rPr>
              <w:t>N/A</w:t>
            </w:r>
          </w:p>
        </w:tc>
      </w:tr>
      <w:tr w:rsidR="00C02126" w14:paraId="04801A59" w14:textId="77777777" w:rsidTr="00512399">
        <w:tc>
          <w:tcPr>
            <w:tcW w:w="7344" w:type="dxa"/>
            <w:shd w:val="clear" w:color="auto" w:fill="auto"/>
          </w:tcPr>
          <w:p w14:paraId="242861A1" w14:textId="77777777" w:rsidR="00C02126" w:rsidRDefault="00C02126" w:rsidP="0051239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5.3.1 </w:t>
            </w:r>
            <w:r w:rsidRPr="00583379">
              <w:rPr>
                <w:noProof/>
              </w:rPr>
              <w:t>of the tender specifications</w:t>
            </w:r>
            <w:r>
              <w:rPr>
                <w:noProof/>
              </w:rPr>
              <w:t>;</w:t>
            </w:r>
          </w:p>
        </w:tc>
        <w:tc>
          <w:tcPr>
            <w:tcW w:w="704" w:type="dxa"/>
            <w:shd w:val="clear" w:color="auto" w:fill="auto"/>
          </w:tcPr>
          <w:p w14:paraId="3C362F3C"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08" w:type="dxa"/>
            <w:shd w:val="clear" w:color="auto" w:fill="auto"/>
          </w:tcPr>
          <w:p w14:paraId="05BEF129"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30" w:type="dxa"/>
          </w:tcPr>
          <w:p w14:paraId="093655A4"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02126" w14:paraId="2BD57E17" w14:textId="77777777" w:rsidTr="00512399">
        <w:tc>
          <w:tcPr>
            <w:tcW w:w="7344" w:type="dxa"/>
            <w:shd w:val="clear" w:color="auto" w:fill="auto"/>
          </w:tcPr>
          <w:p w14:paraId="417F6A6D" w14:textId="77777777" w:rsidR="00C02126" w:rsidRDefault="00C02126" w:rsidP="00512399">
            <w:pPr>
              <w:pStyle w:val="Text1"/>
              <w:numPr>
                <w:ilvl w:val="0"/>
                <w:numId w:val="24"/>
              </w:numPr>
              <w:spacing w:before="40" w:after="40"/>
              <w:rPr>
                <w:noProof/>
              </w:rPr>
            </w:pPr>
            <w:r>
              <w:rPr>
                <w:noProof/>
              </w:rPr>
              <w:t>It fulfills the applicable economic and financial criteria indicated in section 5.3.2 of the tender specifications;</w:t>
            </w:r>
          </w:p>
        </w:tc>
        <w:tc>
          <w:tcPr>
            <w:tcW w:w="704" w:type="dxa"/>
            <w:shd w:val="clear" w:color="auto" w:fill="auto"/>
          </w:tcPr>
          <w:p w14:paraId="5022A3E0"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08" w:type="dxa"/>
            <w:shd w:val="clear" w:color="auto" w:fill="auto"/>
          </w:tcPr>
          <w:p w14:paraId="5BF59EC4"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30" w:type="dxa"/>
          </w:tcPr>
          <w:p w14:paraId="78D8AF99"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r w:rsidR="00C02126" w14:paraId="267539D3" w14:textId="77777777" w:rsidTr="00512399">
        <w:tc>
          <w:tcPr>
            <w:tcW w:w="7344" w:type="dxa"/>
            <w:shd w:val="clear" w:color="auto" w:fill="auto"/>
          </w:tcPr>
          <w:p w14:paraId="3852F56C" w14:textId="77777777" w:rsidR="00C02126" w:rsidRDefault="00C02126" w:rsidP="00512399">
            <w:pPr>
              <w:pStyle w:val="Text1"/>
              <w:numPr>
                <w:ilvl w:val="0"/>
                <w:numId w:val="24"/>
              </w:numPr>
              <w:spacing w:before="40" w:after="40"/>
              <w:rPr>
                <w:noProof/>
              </w:rPr>
            </w:pPr>
            <w:r>
              <w:rPr>
                <w:noProof/>
              </w:rPr>
              <w:t>It fulfills the applicable technical and professional criteria indicated in section 5.3.3 of the tender specifications.</w:t>
            </w:r>
          </w:p>
        </w:tc>
        <w:tc>
          <w:tcPr>
            <w:tcW w:w="704" w:type="dxa"/>
            <w:shd w:val="clear" w:color="auto" w:fill="auto"/>
          </w:tcPr>
          <w:p w14:paraId="619E0B7F"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08" w:type="dxa"/>
            <w:shd w:val="clear" w:color="auto" w:fill="auto"/>
          </w:tcPr>
          <w:p w14:paraId="072BEA1F"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30" w:type="dxa"/>
          </w:tcPr>
          <w:p w14:paraId="3AC158B7"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bl>
    <w:p w14:paraId="5D5F3282" w14:textId="0B0F200E" w:rsidR="00C02126" w:rsidRDefault="00C02126" w:rsidP="00C0212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C02126" w14:paraId="31A96234" w14:textId="77777777" w:rsidTr="00512399">
        <w:tc>
          <w:tcPr>
            <w:tcW w:w="7344" w:type="dxa"/>
            <w:shd w:val="clear" w:color="auto" w:fill="auto"/>
          </w:tcPr>
          <w:p w14:paraId="4028C33B" w14:textId="77777777" w:rsidR="00C02126" w:rsidRDefault="00C02126" w:rsidP="00512399">
            <w:pPr>
              <w:numPr>
                <w:ilvl w:val="0"/>
                <w:numId w:val="26"/>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6D6874C" w14:textId="77777777" w:rsidR="00C02126" w:rsidRDefault="00C02126" w:rsidP="00512399">
            <w:pPr>
              <w:spacing w:before="240" w:after="120"/>
              <w:jc w:val="both"/>
              <w:rPr>
                <w:noProof/>
              </w:rPr>
            </w:pPr>
            <w:r>
              <w:rPr>
                <w:noProof/>
              </w:rPr>
              <w:t>YES</w:t>
            </w:r>
          </w:p>
        </w:tc>
        <w:tc>
          <w:tcPr>
            <w:tcW w:w="602" w:type="dxa"/>
            <w:shd w:val="clear" w:color="auto" w:fill="auto"/>
          </w:tcPr>
          <w:p w14:paraId="1F1158C9" w14:textId="77777777" w:rsidR="00C02126" w:rsidRDefault="00C02126" w:rsidP="00512399">
            <w:pPr>
              <w:spacing w:before="240" w:after="120"/>
              <w:jc w:val="both"/>
              <w:rPr>
                <w:noProof/>
              </w:rPr>
            </w:pPr>
            <w:r>
              <w:rPr>
                <w:noProof/>
              </w:rPr>
              <w:t>NO</w:t>
            </w:r>
          </w:p>
        </w:tc>
        <w:tc>
          <w:tcPr>
            <w:tcW w:w="636" w:type="dxa"/>
            <w:gridSpan w:val="2"/>
            <w:shd w:val="clear" w:color="auto" w:fill="auto"/>
          </w:tcPr>
          <w:p w14:paraId="7787D954" w14:textId="77777777" w:rsidR="00C02126" w:rsidRDefault="00C02126" w:rsidP="00512399">
            <w:pPr>
              <w:spacing w:before="240" w:after="120"/>
              <w:jc w:val="both"/>
              <w:rPr>
                <w:noProof/>
              </w:rPr>
            </w:pPr>
            <w:r>
              <w:rPr>
                <w:noProof/>
              </w:rPr>
              <w:t>N/A</w:t>
            </w:r>
          </w:p>
        </w:tc>
      </w:tr>
      <w:tr w:rsidR="00C02126" w14:paraId="46A49D3B" w14:textId="77777777" w:rsidTr="00512399">
        <w:tc>
          <w:tcPr>
            <w:tcW w:w="7344" w:type="dxa"/>
            <w:shd w:val="clear" w:color="auto" w:fill="auto"/>
          </w:tcPr>
          <w:p w14:paraId="4A2933F1" w14:textId="77777777" w:rsidR="00C02126" w:rsidRDefault="00C02126" w:rsidP="00512399">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29BA703B"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08" w:type="dxa"/>
            <w:gridSpan w:val="2"/>
            <w:shd w:val="clear" w:color="auto" w:fill="auto"/>
          </w:tcPr>
          <w:p w14:paraId="70704C71"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c>
          <w:tcPr>
            <w:tcW w:w="630" w:type="dxa"/>
          </w:tcPr>
          <w:p w14:paraId="1F31700E" w14:textId="77777777" w:rsidR="00C02126" w:rsidRDefault="00C02126" w:rsidP="0051239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3E26">
              <w:rPr>
                <w:noProof/>
              </w:rPr>
            </w:r>
            <w:r w:rsidR="00313E26">
              <w:rPr>
                <w:noProof/>
              </w:rPr>
              <w:fldChar w:fldCharType="separate"/>
            </w:r>
            <w:r>
              <w:rPr>
                <w:noProof/>
              </w:rPr>
              <w:fldChar w:fldCharType="end"/>
            </w:r>
          </w:p>
        </w:tc>
      </w:tr>
    </w:tbl>
    <w:p w14:paraId="5E4D710E" w14:textId="77777777" w:rsidR="00C02126" w:rsidRPr="00C02126" w:rsidRDefault="00C02126" w:rsidP="00C02126"/>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1F40ABD1" w:rsidR="00F04B97" w:rsidRDefault="00F04B97" w:rsidP="00897E28">
      <w:pPr>
        <w:spacing w:before="100" w:beforeAutospacing="1" w:after="100" w:afterAutospacing="1"/>
        <w:jc w:val="both"/>
        <w:rPr>
          <w:noProof/>
        </w:rPr>
      </w:pPr>
      <w:r w:rsidRPr="004C0625">
        <w:t xml:space="preserve">The person </w:t>
      </w:r>
      <w:r w:rsidRPr="004C0625">
        <w:rPr>
          <w:noProof/>
        </w:rPr>
        <w:t>must be able to provide the selection criteria supporting documents listed in the relevant sections of the tender specifications.</w:t>
      </w:r>
      <w:r>
        <w:rPr>
          <w:noProof/>
        </w:rPr>
        <w:t xml:space="preserve"> </w:t>
      </w:r>
    </w:p>
    <w:p w14:paraId="1699FA0D" w14:textId="61909762"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r w:rsidRPr="00A64C2E">
        <w:rPr>
          <w:noProof/>
        </w:rPr>
        <w:t xml:space="preserve"> </w:t>
      </w:r>
    </w:p>
    <w:p w14:paraId="1279E35F" w14:textId="77777777"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5"/>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66CC1D68" w:rsidR="006B2B45" w:rsidRPr="006B0A89" w:rsidRDefault="006B2B45" w:rsidP="006B2B45">
      <w:pPr>
        <w:spacing w:before="120" w:after="120"/>
        <w:jc w:val="both"/>
        <w:rPr>
          <w:b/>
          <w:bCs/>
          <w:i/>
          <w:iCs/>
          <w:noProof/>
        </w:rPr>
      </w:pPr>
      <w:r w:rsidRPr="006B0A89">
        <w:rPr>
          <w:b/>
          <w:bCs/>
          <w:i/>
          <w:iCs/>
          <w:noProof/>
        </w:rPr>
        <w:t xml:space="preserve"> (to be filled ONLY by the sole candidate/tenderer or the group leader in case of a joint tender)</w:t>
      </w:r>
    </w:p>
    <w:p w14:paraId="2AFA3C81" w14:textId="77777777" w:rsidR="006B2B45" w:rsidRPr="006B0A89" w:rsidRDefault="006B2B45" w:rsidP="006B2B45">
      <w:pPr>
        <w:spacing w:before="120" w:after="120"/>
        <w:ind w:firstLine="1"/>
        <w:jc w:val="both"/>
        <w:rPr>
          <w:noProof/>
        </w:rPr>
      </w:pPr>
      <w:r w:rsidRPr="006B0A89">
        <w:rPr>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6B0A89" w:rsidRDefault="006B0A89" w:rsidP="006B0A89">
            <w:pPr>
              <w:spacing w:before="120" w:after="120"/>
              <w:jc w:val="both"/>
            </w:pPr>
            <w:r w:rsidRPr="006B0A89">
              <w:rPr>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313E26">
              <w:rPr>
                <w:noProof/>
              </w:rPr>
            </w:r>
            <w:r w:rsidR="00313E26">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313E26">
              <w:rPr>
                <w:noProof/>
              </w:rPr>
            </w:r>
            <w:r w:rsidR="00313E26">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2088710F"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C4C49B5" w:rsidR="00454D84"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5B46FFC" w14:textId="37EA7295" w:rsidR="007B5BDD" w:rsidRDefault="007B5BDD" w:rsidP="004D4F4A">
      <w:pPr>
        <w:rPr>
          <w:i/>
          <w:iCs/>
          <w:highlight w:val="lightGray"/>
        </w:rPr>
      </w:pPr>
    </w:p>
    <w:p w14:paraId="47848B34" w14:textId="77777777" w:rsidR="00F63929" w:rsidRDefault="00F63929" w:rsidP="00F63929">
      <w:pPr>
        <w:spacing w:beforeLines="120" w:before="288" w:afterLines="60" w:after="144"/>
        <w:jc w:val="both"/>
        <w:rPr>
          <w:b/>
          <w:sz w:val="22"/>
          <w:szCs w:val="22"/>
        </w:rPr>
      </w:pPr>
      <w:r w:rsidRPr="0058381F">
        <w:rPr>
          <w:b/>
          <w:sz w:val="22"/>
          <w:szCs w:val="22"/>
        </w:rPr>
        <w:t xml:space="preserve">When the Declaration(s) on Honour </w:t>
      </w:r>
      <w:r>
        <w:rPr>
          <w:b/>
          <w:sz w:val="22"/>
          <w:szCs w:val="22"/>
        </w:rPr>
        <w:t>is/</w:t>
      </w:r>
      <w:r w:rsidRPr="0058381F">
        <w:rPr>
          <w:b/>
          <w:sz w:val="22"/>
          <w:szCs w:val="22"/>
        </w:rPr>
        <w:t xml:space="preserve">are signed by hand, the hand-signed originals must be sent by letter to the contracting authority's postal address specified under Heading I.1 of the contract notice at the latest on the first working day following the electronic submission of tender. The envelope, clearly mentioning the reference to the call for tenders and the eSubmission ID of the tender must be marked as "CALL FOR TENDERS – NOT TO BE OPENED BY THE INTERNAL MAIL DEPARTMENT". </w:t>
      </w:r>
    </w:p>
    <w:p w14:paraId="383A80F7" w14:textId="42DD28D3" w:rsidR="007B5BDD" w:rsidRPr="006B2B45" w:rsidRDefault="00F63929" w:rsidP="00F63929">
      <w:pPr>
        <w:rPr>
          <w:i/>
          <w:iCs/>
          <w:highlight w:val="lightGray"/>
        </w:rPr>
      </w:pPr>
      <w:r w:rsidRPr="0058381F">
        <w:rPr>
          <w:b/>
          <w:sz w:val="22"/>
          <w:szCs w:val="22"/>
        </w:rPr>
        <w:t>Only the original</w:t>
      </w:r>
      <w:r>
        <w:rPr>
          <w:b/>
          <w:sz w:val="22"/>
          <w:szCs w:val="22"/>
        </w:rPr>
        <w:t>(</w:t>
      </w:r>
      <w:r w:rsidRPr="0058381F">
        <w:rPr>
          <w:b/>
          <w:sz w:val="22"/>
          <w:szCs w:val="22"/>
        </w:rPr>
        <w:t>s</w:t>
      </w:r>
      <w:r>
        <w:rPr>
          <w:b/>
          <w:sz w:val="22"/>
          <w:szCs w:val="22"/>
        </w:rPr>
        <w:t>)</w:t>
      </w:r>
      <w:r w:rsidRPr="0058381F">
        <w:rPr>
          <w:b/>
          <w:sz w:val="22"/>
          <w:szCs w:val="22"/>
        </w:rPr>
        <w:t xml:space="preserve"> of the Declaration on Honour are to be sent by letter, not other documents.</w:t>
      </w:r>
    </w:p>
    <w:sectPr w:rsidR="007B5BDD"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1156" w14:textId="77777777" w:rsidR="00295BCF" w:rsidRDefault="00295BCF">
      <w:r>
        <w:separator/>
      </w:r>
    </w:p>
  </w:endnote>
  <w:endnote w:type="continuationSeparator" w:id="0">
    <w:p w14:paraId="1E47A978" w14:textId="77777777" w:rsidR="00295BCF" w:rsidRDefault="00295BCF">
      <w:r>
        <w:continuationSeparator/>
      </w:r>
    </w:p>
  </w:endnote>
  <w:endnote w:type="continuationNotice" w:id="1">
    <w:p w14:paraId="4A9EEC89" w14:textId="77777777" w:rsidR="00295BCF" w:rsidRDefault="0029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3E96AEC6"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313E26">
              <w:rPr>
                <w:bCs/>
                <w:noProof/>
                <w:sz w:val="20"/>
                <w:szCs w:val="20"/>
              </w:rPr>
              <w:t>2</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313E26">
              <w:rPr>
                <w:bCs/>
                <w:noProof/>
                <w:sz w:val="20"/>
                <w:szCs w:val="20"/>
              </w:rPr>
              <w:t>2</w:t>
            </w:r>
            <w:r w:rsidRPr="00EC7E2B">
              <w:rPr>
                <w:bCs/>
                <w:sz w:val="20"/>
                <w:szCs w:val="20"/>
              </w:rPr>
              <w:fldChar w:fldCharType="end"/>
            </w:r>
          </w:p>
        </w:sdtContent>
      </w:sdt>
    </w:sdtContent>
  </w:sdt>
  <w:p w14:paraId="65B8CF84"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6DE7" w14:textId="77777777" w:rsidR="00295BCF" w:rsidRDefault="00295BCF">
      <w:r>
        <w:separator/>
      </w:r>
    </w:p>
  </w:footnote>
  <w:footnote w:type="continuationSeparator" w:id="0">
    <w:p w14:paraId="44A237B7" w14:textId="77777777" w:rsidR="00295BCF" w:rsidRDefault="00295BCF">
      <w:r>
        <w:continuationSeparator/>
      </w:r>
    </w:p>
  </w:footnote>
  <w:footnote w:type="continuationNotice" w:id="1">
    <w:p w14:paraId="1F61F7A1" w14:textId="77777777" w:rsidR="00295BCF" w:rsidRDefault="00295BCF"/>
  </w:footnote>
  <w:footnote w:id="2">
    <w:p w14:paraId="61539AC3" w14:textId="46EF5ACC" w:rsidR="00295BCF" w:rsidRPr="009857B0" w:rsidRDefault="00295BCF">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4">
    <w:p w14:paraId="79038C83" w14:textId="6A024800" w:rsidR="00295BCF" w:rsidRPr="00EA6BA4" w:rsidRDefault="00295BCF">
      <w:pPr>
        <w:pStyle w:val="FootnoteText"/>
      </w:pPr>
      <w:r>
        <w:rPr>
          <w:rStyle w:val="FootnoteReference"/>
        </w:rPr>
        <w:footnoteRef/>
      </w:r>
      <w:r>
        <w:t xml:space="preserve"> </w:t>
      </w:r>
      <w:r w:rsidRPr="00EA6BA4">
        <w:t xml:space="preserve">The same institution or agency. </w:t>
      </w:r>
    </w:p>
  </w:footnote>
  <w:footnote w:id="5">
    <w:p w14:paraId="691476B8" w14:textId="77777777" w:rsidR="00295BCF" w:rsidRPr="00EA6BA4" w:rsidRDefault="00295BCF" w:rsidP="0073022B">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437E0A36" w:rsidR="00295BCF" w:rsidRPr="00370A7F" w:rsidRDefault="00295BCF">
    <w:pPr>
      <w:pStyle w:val="Header"/>
      <w:jc w:val="right"/>
      <w:rPr>
        <w:sz w:val="20"/>
        <w:szCs w:val="20"/>
        <w:lang w:val="fr-BE"/>
      </w:rPr>
    </w:pPr>
    <w:r w:rsidRPr="00897E28">
      <w:rPr>
        <w:sz w:val="20"/>
        <w:szCs w:val="20"/>
        <w:lang w:val="fr-BE"/>
      </w:rPr>
      <w:t xml:space="preserve">Version </w:t>
    </w:r>
    <w:r w:rsidR="00A00D86">
      <w:rPr>
        <w:sz w:val="20"/>
        <w:szCs w:val="20"/>
        <w:lang w:val="fr-BE"/>
      </w:rPr>
      <w:t>June</w:t>
    </w:r>
    <w:r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hyphenationZone w:val="425"/>
  <w:characterSpacingControl w:val="doNotCompress"/>
  <w:hdrShapeDefaults>
    <o:shapedefaults v:ext="edit" spidmax="140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6A53"/>
    <w:rsid w:val="000A49B6"/>
    <w:rsid w:val="000A6F71"/>
    <w:rsid w:val="000B1CF8"/>
    <w:rsid w:val="000B34D3"/>
    <w:rsid w:val="000C2EE8"/>
    <w:rsid w:val="000C3409"/>
    <w:rsid w:val="000C68B3"/>
    <w:rsid w:val="000D27F5"/>
    <w:rsid w:val="000D41F1"/>
    <w:rsid w:val="000E2E14"/>
    <w:rsid w:val="000F40A3"/>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76EE"/>
    <w:rsid w:val="002D7022"/>
    <w:rsid w:val="002E3945"/>
    <w:rsid w:val="002E4DDF"/>
    <w:rsid w:val="002F0D05"/>
    <w:rsid w:val="00300E03"/>
    <w:rsid w:val="0030486A"/>
    <w:rsid w:val="00313E26"/>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72FA4"/>
    <w:rsid w:val="007740A0"/>
    <w:rsid w:val="007801E8"/>
    <w:rsid w:val="00784F6C"/>
    <w:rsid w:val="00797829"/>
    <w:rsid w:val="007A707B"/>
    <w:rsid w:val="007B5739"/>
    <w:rsid w:val="007B5BDD"/>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00D86"/>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2126"/>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02BA"/>
    <w:rsid w:val="00C55150"/>
    <w:rsid w:val="00C579FB"/>
    <w:rsid w:val="00C61FE0"/>
    <w:rsid w:val="00C67D45"/>
    <w:rsid w:val="00C725FB"/>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492"/>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3929"/>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Guidance</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706AB5D5-1E20-434D-BA93-F35F7415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2e182b-7e46-4567-89e5-b76ccbd06361"/>
    <ds:schemaRef ds:uri="http://www.w3.org/XML/1998/namespace"/>
    <ds:schemaRef ds:uri="http://purl.org/dc/dcmitype/"/>
  </ds:schemaRefs>
</ds:datastoreItem>
</file>

<file path=customXml/itemProps5.xml><?xml version="1.0" encoding="utf-8"?>
<ds:datastoreItem xmlns:ds="http://schemas.openxmlformats.org/officeDocument/2006/customXml" ds:itemID="{483298C5-0212-48D3-98D6-2570384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2954</Words>
  <Characters>17196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RUIZ FABRA Helena (EEAS)</cp:lastModifiedBy>
  <cp:revision>2</cp:revision>
  <cp:lastPrinted>2018-07-23T14:42:00Z</cp:lastPrinted>
  <dcterms:created xsi:type="dcterms:W3CDTF">2022-06-02T09:51:00Z</dcterms:created>
  <dcterms:modified xsi:type="dcterms:W3CDTF">2022-06-02T09:51:00Z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y fmtid="{D5CDD505-2E9C-101B-9397-08002B2CF9AE}" pid="4" name="_dlc_DocIdItemGuid">
    <vt:lpwstr>57eb3a51-96c4-453d-902f-be6fa896f11d</vt:lpwstr>
  </property>
</Properties>
</file>